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09E2" w14:textId="77777777" w:rsidR="00D0133B" w:rsidRDefault="00D0133B">
      <w:pPr>
        <w:tabs>
          <w:tab w:val="center" w:pos="4819"/>
          <w:tab w:val="right" w:pos="9638"/>
        </w:tabs>
        <w:rPr>
          <w:sz w:val="22"/>
          <w:szCs w:val="22"/>
        </w:rPr>
      </w:pPr>
    </w:p>
    <w:p w14:paraId="4A9872B6" w14:textId="77777777" w:rsidR="00D0133B" w:rsidRDefault="00D0133B">
      <w:pPr>
        <w:tabs>
          <w:tab w:val="center" w:pos="4819"/>
          <w:tab w:val="right" w:pos="9638"/>
        </w:tabs>
        <w:rPr>
          <w:sz w:val="22"/>
          <w:szCs w:val="22"/>
        </w:rPr>
      </w:pPr>
    </w:p>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C7D6083" w:rsidR="00D0133B" w:rsidRDefault="00C84E58">
      <w:pPr>
        <w:jc w:val="center"/>
        <w:rPr>
          <w:b/>
          <w:sz w:val="23"/>
          <w:szCs w:val="23"/>
        </w:rPr>
      </w:pPr>
      <w:r>
        <w:rPr>
          <w:b/>
          <w:noProof/>
          <w:sz w:val="23"/>
          <w:szCs w:val="23"/>
          <w:lang w:eastAsia="lt-LT"/>
        </w:rPr>
        <w:drawing>
          <wp:inline distT="0" distB="0" distL="0" distR="0" wp14:anchorId="4056556E" wp14:editId="6C94957C">
            <wp:extent cx="1752600" cy="624448"/>
            <wp:effectExtent l="0" t="0" r="0"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788" cy="626653"/>
                    </a:xfrm>
                    <a:prstGeom prst="rect">
                      <a:avLst/>
                    </a:prstGeom>
                  </pic:spPr>
                </pic:pic>
              </a:graphicData>
            </a:graphic>
          </wp:inline>
        </w:drawing>
      </w:r>
    </w:p>
    <w:p w14:paraId="70EC6AA3" w14:textId="23FD80BD" w:rsidR="00C84E58" w:rsidRDefault="00C84E58">
      <w:pPr>
        <w:jc w:val="center"/>
        <w:rPr>
          <w:b/>
          <w:sz w:val="23"/>
          <w:szCs w:val="23"/>
        </w:rPr>
      </w:pPr>
      <w:r>
        <w:rPr>
          <w:b/>
          <w:sz w:val="23"/>
          <w:szCs w:val="23"/>
        </w:rPr>
        <w:t>Klasė: ________ Mokinio vardas pavardė: _______________________________________</w:t>
      </w:r>
    </w:p>
    <w:p w14:paraId="28DBEB29" w14:textId="77777777" w:rsidR="00C84E58" w:rsidRDefault="00C84E58">
      <w:pPr>
        <w:jc w:val="center"/>
        <w:rPr>
          <w:b/>
          <w:sz w:val="23"/>
          <w:szCs w:val="23"/>
        </w:rPr>
      </w:pPr>
    </w:p>
    <w:p w14:paraId="0E792881" w14:textId="3697A09F" w:rsidR="00D0133B" w:rsidRDefault="00B220E1">
      <w:pPr>
        <w:jc w:val="center"/>
        <w:rPr>
          <w:b/>
          <w:sz w:val="23"/>
          <w:szCs w:val="23"/>
        </w:rPr>
      </w:pPr>
      <w:r>
        <w:rPr>
          <w:b/>
          <w:sz w:val="23"/>
          <w:szCs w:val="23"/>
        </w:rPr>
        <w:t>SUTIKIMO / NESUTIKIMO DĖL DALYVAVIMO</w:t>
      </w:r>
    </w:p>
    <w:p w14:paraId="59138C84" w14:textId="4CD6172A" w:rsidR="00D0133B" w:rsidRDefault="00B220E1">
      <w:pPr>
        <w:jc w:val="center"/>
        <w:rPr>
          <w:b/>
          <w:sz w:val="23"/>
          <w:szCs w:val="23"/>
        </w:rPr>
      </w:pPr>
      <w:r>
        <w:rPr>
          <w:b/>
          <w:sz w:val="23"/>
          <w:szCs w:val="23"/>
        </w:rPr>
        <w:t>MOKYKLOS VYKDOMAME TESTAVIME COVID-19 LIGAI (KORONAVIRUSO INFEKCIJAI) ĮTARTI AR DIAGNOZUOTI FORMA</w:t>
      </w:r>
    </w:p>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7E3F8C4C" w14:textId="77777777" w:rsidR="00D0133B" w:rsidRDefault="00D0133B">
      <w:pPr>
        <w:jc w:val="both"/>
        <w:rPr>
          <w:i/>
          <w:iCs/>
          <w:sz w:val="23"/>
          <w:szCs w:val="23"/>
        </w:rPr>
      </w:pPr>
    </w:p>
    <w:p w14:paraId="66F649B3" w14:textId="2045CA0A" w:rsidR="00D0133B" w:rsidRDefault="00B220E1">
      <w:pPr>
        <w:ind w:firstLine="284"/>
        <w:jc w:val="both"/>
        <w:rPr>
          <w:b/>
          <w:sz w:val="23"/>
          <w:szCs w:val="23"/>
        </w:rPr>
      </w:pPr>
      <w:r>
        <w:rPr>
          <w:b/>
          <w:sz w:val="23"/>
          <w:szCs w:val="23"/>
        </w:rPr>
        <w:t>Testavimą vykdanti įstaiga</w:t>
      </w:r>
      <w:r w:rsidR="00C84E58">
        <w:rPr>
          <w:b/>
          <w:sz w:val="23"/>
          <w:szCs w:val="23"/>
        </w:rPr>
        <w:t xml:space="preserve"> </w:t>
      </w:r>
    </w:p>
    <w:p w14:paraId="11764F3E" w14:textId="39964D8E" w:rsidR="00D0133B" w:rsidRDefault="00B220E1">
      <w:pPr>
        <w:ind w:firstLine="284"/>
        <w:jc w:val="both"/>
        <w:rPr>
          <w:bCs/>
          <w:i/>
          <w:iCs/>
          <w:sz w:val="23"/>
          <w:szCs w:val="23"/>
        </w:rPr>
      </w:pPr>
      <w:r>
        <w:rPr>
          <w:bCs/>
          <w:sz w:val="23"/>
          <w:szCs w:val="23"/>
        </w:rPr>
        <w:t xml:space="preserve">Testavimas vykdomas: </w:t>
      </w:r>
      <w:r w:rsidR="00C84E58">
        <w:rPr>
          <w:bCs/>
          <w:sz w:val="23"/>
          <w:szCs w:val="23"/>
        </w:rPr>
        <w:t>Vilniaus Emilijos Pliaterytės progimnazijoje</w:t>
      </w:r>
    </w:p>
    <w:p w14:paraId="67C3244E" w14:textId="34A228F4" w:rsidR="00D0133B" w:rsidRDefault="00B220E1">
      <w:pPr>
        <w:ind w:firstLine="284"/>
        <w:jc w:val="both"/>
        <w:rPr>
          <w:sz w:val="23"/>
          <w:szCs w:val="23"/>
        </w:rPr>
      </w:pPr>
      <w:r>
        <w:rPr>
          <w:iCs/>
          <w:sz w:val="23"/>
          <w:szCs w:val="23"/>
          <w:lang w:eastAsia="lt-LT"/>
        </w:rPr>
        <w:t xml:space="preserve">Už testavimo organizavimą atsakingas asmuo: </w:t>
      </w:r>
      <w:r w:rsidR="00C84E58">
        <w:rPr>
          <w:sz w:val="23"/>
          <w:szCs w:val="23"/>
        </w:rPr>
        <w:t>visuomenės sveikatos specialistė Giedrė Jieznienė, el.p. giedre.jiezniene@vvsb.lt</w:t>
      </w:r>
    </w:p>
    <w:p w14:paraId="02CAB0A1" w14:textId="7B44A2C4" w:rsidR="00D0133B" w:rsidRDefault="00D0133B">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24A91EE9" w14:textId="6EF1D03D"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D0133B">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SARS-CoV-2</w:t>
      </w:r>
      <w:r>
        <w:rPr>
          <w:bCs/>
          <w:sz w:val="23"/>
          <w:szCs w:val="23"/>
        </w:rPr>
        <w:t xml:space="preserve"> antigeno testus (toliau – antigeno testas).</w:t>
      </w:r>
    </w:p>
    <w:p w14:paraId="65877E81" w14:textId="77777777" w:rsidR="00D0133B" w:rsidRDefault="00D0133B">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t xml:space="preserve">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w:t>
      </w:r>
      <w:r>
        <w:rPr>
          <w:bCs/>
          <w:sz w:val="23"/>
          <w:szCs w:val="23"/>
        </w:rPr>
        <w:lastRenderedPageBreak/>
        <w:t>po turėto kontakto su asmeniu, galimai sergančių COVID-19 liga, organizuoti ir vykdyti COVID-19 ligos nustatymo tyrimus savikontrolės būdu atliekant antigeno testus.</w:t>
      </w:r>
    </w:p>
    <w:p w14:paraId="238ABEBA" w14:textId="77777777" w:rsidR="00D0133B" w:rsidRDefault="00D0133B">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t xml:space="preserve">Testavimo išimtys </w:t>
      </w:r>
    </w:p>
    <w:p w14:paraId="03217B38" w14:textId="5C4521F5"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7D6EB2E7" w14:textId="77777777" w:rsidR="00D0133B" w:rsidRDefault="00D0133B">
      <w:pPr>
        <w:jc w:val="both"/>
        <w:rPr>
          <w:bCs/>
          <w:sz w:val="23"/>
          <w:szCs w:val="23"/>
        </w:rPr>
      </w:pPr>
    </w:p>
    <w:p w14:paraId="1CC39826" w14:textId="78A40B3C" w:rsidR="00D0133B" w:rsidRDefault="00B220E1">
      <w:pPr>
        <w:ind w:firstLine="284"/>
        <w:jc w:val="both"/>
        <w:rPr>
          <w:b/>
          <w:sz w:val="23"/>
          <w:szCs w:val="23"/>
        </w:rPr>
      </w:pPr>
      <w:r>
        <w:rPr>
          <w:b/>
          <w:sz w:val="23"/>
          <w:szCs w:val="23"/>
        </w:rPr>
        <w:t>Testavimo vykdymo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7F7A544F" w14:textId="77777777" w:rsidR="00D0133B" w:rsidRDefault="00D0133B">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 xml:space="preserve">vyresnis (-ė) nei 16 metų, turi teisę atsisakyti jame dalyvauti, o priėmęs (-usi) sprendimą testuotis ir pradėjęs (-usi)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70B10481" w14:textId="31DB0B29" w:rsidR="00D0133B" w:rsidRDefault="00B220E1">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006638D8" w14:textId="77777777" w:rsidR="00D0133B" w:rsidRDefault="00D0133B">
      <w:pPr>
        <w:shd w:val="clear" w:color="auto" w:fill="FFFFFF"/>
        <w:ind w:firstLine="284"/>
        <w:jc w:val="both"/>
        <w:rPr>
          <w:color w:val="000000"/>
          <w:sz w:val="23"/>
          <w:szCs w:val="23"/>
        </w:rPr>
      </w:pPr>
    </w:p>
    <w:p w14:paraId="27E5B279" w14:textId="31FC96BD" w:rsidR="00D0133B" w:rsidRDefault="00D0133B">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42C23678" w14:textId="0C0F650C" w:rsidR="00D0133B" w:rsidRDefault="00B220E1">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D0133B" w:rsidRDefault="00B220E1">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D0133B" w:rsidRDefault="00B220E1">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w:t>
      </w:r>
      <w:r>
        <w:rPr>
          <w:bCs/>
          <w:sz w:val="23"/>
          <w:szCs w:val="23"/>
        </w:rPr>
        <w:lastRenderedPageBreak/>
        <w:t xml:space="preserve">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D0133B" w:rsidRDefault="00B220E1">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PGR tyrimui į </w:t>
      </w:r>
      <w:r>
        <w:rPr>
          <w:szCs w:val="24"/>
        </w:rPr>
        <w:t>mobilųjį punktą per Karštosios linijos sistemą telefonu 1808 arba pildant elektroninę registracijos formą adresu www.1808.lt</w:t>
      </w:r>
      <w:r>
        <w:rPr>
          <w:bCs/>
          <w:sz w:val="23"/>
          <w:szCs w:val="23"/>
        </w:rPr>
        <w:t xml:space="preserve"> ir izoliuotis Izoliavimo taisyklių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D0133B" w:rsidRDefault="00D0133B">
      <w:pPr>
        <w:tabs>
          <w:tab w:val="left" w:pos="709"/>
        </w:tabs>
        <w:ind w:firstLine="284"/>
        <w:jc w:val="both"/>
        <w:rPr>
          <w:bCs/>
          <w:sz w:val="23"/>
          <w:szCs w:val="23"/>
          <w:lang w:eastAsia="lt-LT"/>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D0133B" w:rsidRDefault="00B220E1">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7F6BD9D" w14:textId="77777777" w:rsidR="00D0133B" w:rsidRDefault="00D0133B">
      <w:pPr>
        <w:ind w:firstLine="284"/>
        <w:jc w:val="both"/>
        <w:rPr>
          <w:bCs/>
          <w:sz w:val="23"/>
          <w:szCs w:val="23"/>
        </w:rPr>
      </w:pP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lastRenderedPageBreak/>
        <w:t>Formos viršus</w:t>
      </w:r>
    </w:p>
    <w:p w14:paraId="317A1066" w14:textId="7349F594"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tvarkys šis duomenų valdytojas: Mokykla.</w:t>
      </w:r>
    </w:p>
    <w:p w14:paraId="6703B20C" w14:textId="79599B7D" w:rsidR="00D0133B" w:rsidRDefault="00C84E58">
      <w:pPr>
        <w:tabs>
          <w:tab w:val="left" w:pos="709"/>
        </w:tabs>
        <w:ind w:firstLine="284"/>
        <w:jc w:val="both"/>
        <w:rPr>
          <w:sz w:val="23"/>
          <w:szCs w:val="23"/>
        </w:rPr>
      </w:pPr>
      <w:r>
        <w:rPr>
          <w:sz w:val="23"/>
          <w:szCs w:val="23"/>
        </w:rPr>
        <w:t>Vilniaus Emilijos Pliaterytės progimnazija, Žirmūnų g. 119, kodas 195472653, tel. 852770792, el.p. rastine@pliaterytes.lt</w:t>
      </w:r>
    </w:p>
    <w:p w14:paraId="30B4D883" w14:textId="2501CD88" w:rsidR="00D0133B" w:rsidRDefault="00B220E1">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D0133B" w:rsidRDefault="00D0133B">
      <w:pPr>
        <w:tabs>
          <w:tab w:val="left" w:pos="709"/>
        </w:tabs>
        <w:ind w:firstLine="284"/>
        <w:jc w:val="both"/>
        <w:rPr>
          <w:sz w:val="23"/>
          <w:szCs w:val="23"/>
        </w:rPr>
      </w:pPr>
    </w:p>
    <w:p w14:paraId="74E809C5" w14:textId="7BFB3F68" w:rsidR="00D0133B" w:rsidRDefault="00B220E1">
      <w:pPr>
        <w:tabs>
          <w:tab w:val="left" w:pos="709"/>
        </w:tabs>
        <w:ind w:firstLine="284"/>
        <w:jc w:val="both"/>
        <w:rPr>
          <w:sz w:val="23"/>
          <w:szCs w:val="23"/>
        </w:rPr>
      </w:pPr>
      <w:r>
        <w:rPr>
          <w:sz w:val="23"/>
          <w:szCs w:val="23"/>
        </w:rPr>
        <w:t xml:space="preserve">Mokyklos duomenų apsaugos pareigūnas: </w:t>
      </w:r>
      <w:r w:rsidR="00C84E58">
        <w:rPr>
          <w:sz w:val="23"/>
          <w:szCs w:val="23"/>
        </w:rPr>
        <w:t>Agnė Bacevičienė, el.p. agne.baceviciene@pliaterytes.lt</w:t>
      </w:r>
    </w:p>
    <w:p w14:paraId="5F575B04" w14:textId="6D405715" w:rsidR="00D0133B" w:rsidRDefault="00B220E1">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D0133B" w:rsidRDefault="00D0133B">
      <w:pPr>
        <w:tabs>
          <w:tab w:val="left" w:pos="851"/>
          <w:tab w:val="left" w:pos="993"/>
        </w:tabs>
        <w:ind w:firstLine="284"/>
        <w:jc w:val="both"/>
        <w:rPr>
          <w:iCs/>
          <w:sz w:val="23"/>
          <w:szCs w:val="23"/>
          <w:u w:val="single"/>
          <w:lang w:eastAsia="lt-LT"/>
        </w:rPr>
      </w:pP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pPr>
        <w:ind w:hanging="218"/>
        <w:jc w:val="center"/>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17D36713" w:rsidR="00D0133B" w:rsidRDefault="00B220E1">
            <w:pPr>
              <w:jc w:val="both"/>
              <w:rPr>
                <w:color w:val="000000"/>
                <w:sz w:val="23"/>
                <w:szCs w:val="23"/>
                <w:lang w:eastAsia="lt-LT"/>
              </w:rPr>
            </w:pPr>
            <w:r>
              <w:rPr>
                <w:color w:val="000000"/>
                <w:sz w:val="23"/>
                <w:szCs w:val="23"/>
                <w:lang w:eastAsia="lt-LT"/>
              </w:rPr>
              <w:t>periodinis profilaktinis kaupinių PGR tyrimas ar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191E962F" w14:textId="77777777">
        <w:tc>
          <w:tcPr>
            <w:tcW w:w="6799" w:type="dxa"/>
          </w:tcPr>
          <w:p w14:paraId="21B3D6D2" w14:textId="01DFEFE0" w:rsidR="00D0133B" w:rsidRDefault="00B220E1">
            <w:pPr>
              <w:jc w:val="both"/>
              <w:rPr>
                <w:color w:val="000000"/>
                <w:sz w:val="23"/>
                <w:szCs w:val="23"/>
                <w:lang w:eastAsia="lt-LT"/>
              </w:rPr>
            </w:pPr>
            <w:r>
              <w:rPr>
                <w:color w:val="000000"/>
                <w:sz w:val="23"/>
                <w:szCs w:val="23"/>
                <w:lang w:eastAsia="lt-LT"/>
              </w:rPr>
              <w:t>savikontrolės tyrimas esant sąlyčiui su patvirtintu COVID-19 ligos atveju ar teigiamu kaupinio PGR tyrimo atveju ir sprendžiant dėl izoliacijos taikymo</w:t>
            </w:r>
          </w:p>
        </w:tc>
        <w:tc>
          <w:tcPr>
            <w:tcW w:w="1418" w:type="dxa"/>
          </w:tcPr>
          <w:p w14:paraId="0B44FB4D"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7069779C"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r>
              <w:rPr>
                <w:color w:val="000000"/>
                <w:sz w:val="23"/>
                <w:szCs w:val="23"/>
                <w:lang w:eastAsia="lt-LT"/>
              </w:rPr>
              <w:lastRenderedPageBreak/>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(-iusi)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t>V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lastRenderedPageBreak/>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2835" w:type="dxa"/>
        <w:tblLayout w:type="fixed"/>
        <w:tblLook w:val="04A0" w:firstRow="1" w:lastRow="0" w:firstColumn="1" w:lastColumn="0" w:noHBand="0" w:noVBand="1"/>
      </w:tblPr>
      <w:tblGrid>
        <w:gridCol w:w="1134"/>
        <w:gridCol w:w="284"/>
        <w:gridCol w:w="1417"/>
      </w:tblGrid>
      <w:tr w:rsidR="00D0133B" w14:paraId="535A358E" w14:textId="77777777">
        <w:tc>
          <w:tcPr>
            <w:tcW w:w="1134"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tc>
          <w:tcPr>
            <w:tcW w:w="1134" w:type="dxa"/>
            <w:tcBorders>
              <w:left w:val="nil"/>
              <w:right w:val="nil"/>
            </w:tcBorders>
          </w:tcPr>
          <w:p w14:paraId="46C55AEF" w14:textId="77777777" w:rsidR="00D0133B" w:rsidRDefault="00B220E1">
            <w:pPr>
              <w:jc w:val="center"/>
              <w:rPr>
                <w:sz w:val="23"/>
                <w:szCs w:val="23"/>
                <w:lang w:eastAsia="lt-LT"/>
              </w:rPr>
            </w:pPr>
            <w:r>
              <w:rPr>
                <w:sz w:val="23"/>
                <w:szCs w:val="23"/>
                <w:lang w:eastAsia="lt-LT"/>
              </w:rPr>
              <w:t xml:space="preserve">vardas </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77777777" w:rsidR="00D0133B" w:rsidRDefault="00B220E1">
            <w:pPr>
              <w:jc w:val="center"/>
              <w:rPr>
                <w:sz w:val="23"/>
                <w:szCs w:val="23"/>
                <w:lang w:eastAsia="lt-LT"/>
              </w:rPr>
            </w:pPr>
            <w:r>
              <w:rPr>
                <w:sz w:val="23"/>
                <w:szCs w:val="23"/>
                <w:lang w:eastAsia="lt-LT"/>
              </w:rPr>
              <w:t xml:space="preserve">pavardė </w:t>
            </w:r>
          </w:p>
        </w:tc>
      </w:tr>
      <w:tr w:rsidR="00C84E58" w14:paraId="5C73B9B3" w14:textId="77777777">
        <w:tc>
          <w:tcPr>
            <w:tcW w:w="1134" w:type="dxa"/>
            <w:tcBorders>
              <w:left w:val="nil"/>
              <w:right w:val="nil"/>
            </w:tcBorders>
          </w:tcPr>
          <w:p w14:paraId="768C4E01" w14:textId="235E3E04" w:rsidR="00C84E58" w:rsidRDefault="00C84E58">
            <w:pPr>
              <w:jc w:val="center"/>
              <w:rPr>
                <w:sz w:val="23"/>
                <w:szCs w:val="23"/>
                <w:lang w:eastAsia="lt-LT"/>
              </w:rPr>
            </w:pPr>
            <w:r>
              <w:rPr>
                <w:sz w:val="23"/>
                <w:szCs w:val="23"/>
                <w:lang w:eastAsia="lt-LT"/>
              </w:rPr>
              <w:t>Klasė: _______</w:t>
            </w:r>
            <w:bookmarkStart w:id="0" w:name="_GoBack"/>
            <w:bookmarkEnd w:id="0"/>
          </w:p>
        </w:tc>
        <w:tc>
          <w:tcPr>
            <w:tcW w:w="284" w:type="dxa"/>
          </w:tcPr>
          <w:p w14:paraId="7F997DE9" w14:textId="77777777" w:rsidR="00C84E58" w:rsidRDefault="00C84E58">
            <w:pPr>
              <w:jc w:val="center"/>
              <w:rPr>
                <w:sz w:val="23"/>
                <w:szCs w:val="23"/>
                <w:lang w:eastAsia="lt-LT"/>
              </w:rPr>
            </w:pPr>
          </w:p>
        </w:tc>
        <w:tc>
          <w:tcPr>
            <w:tcW w:w="1417" w:type="dxa"/>
          </w:tcPr>
          <w:p w14:paraId="3E805618" w14:textId="77777777" w:rsidR="00C84E58" w:rsidRDefault="00C84E58">
            <w:pPr>
              <w:jc w:val="center"/>
              <w:rPr>
                <w:sz w:val="23"/>
                <w:szCs w:val="23"/>
                <w:lang w:eastAsia="lt-LT"/>
              </w:rPr>
            </w:pP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E190C" w14:textId="77777777" w:rsidR="00043ED3" w:rsidRDefault="00043ED3">
      <w:pPr>
        <w:rPr>
          <w:sz w:val="22"/>
          <w:szCs w:val="22"/>
        </w:rPr>
      </w:pPr>
      <w:r>
        <w:rPr>
          <w:sz w:val="22"/>
          <w:szCs w:val="22"/>
        </w:rPr>
        <w:separator/>
      </w:r>
    </w:p>
  </w:endnote>
  <w:endnote w:type="continuationSeparator" w:id="0">
    <w:p w14:paraId="1E51EBFC" w14:textId="77777777" w:rsidR="00043ED3" w:rsidRDefault="00043ED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15A4B" w14:textId="77777777" w:rsidR="00043ED3" w:rsidRDefault="00043ED3">
      <w:pPr>
        <w:rPr>
          <w:sz w:val="22"/>
          <w:szCs w:val="22"/>
        </w:rPr>
      </w:pPr>
      <w:r>
        <w:rPr>
          <w:sz w:val="22"/>
          <w:szCs w:val="22"/>
        </w:rPr>
        <w:separator/>
      </w:r>
    </w:p>
  </w:footnote>
  <w:footnote w:type="continuationSeparator" w:id="0">
    <w:p w14:paraId="4B8F3872" w14:textId="77777777" w:rsidR="00043ED3" w:rsidRDefault="00043ED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60DAF076"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C84E58">
      <w:rPr>
        <w:noProof/>
        <w:sz w:val="22"/>
        <w:szCs w:val="22"/>
      </w:rPr>
      <w:t>6</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43ED3"/>
    <w:rsid w:val="008B4C59"/>
    <w:rsid w:val="00B220E1"/>
    <w:rsid w:val="00C84E58"/>
    <w:rsid w:val="00D0133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30156AB3-67E6-4150-A2A6-76BED447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F678-2B53-48B2-9504-E8D9B39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12287</Words>
  <Characters>7004</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Raštinė E.Pliaterytės</cp:lastModifiedBy>
  <cp:revision>2</cp:revision>
  <dcterms:created xsi:type="dcterms:W3CDTF">2022-01-17T10:04:00Z</dcterms:created>
  <dcterms:modified xsi:type="dcterms:W3CDTF">2022-01-17T10:04:00Z</dcterms:modified>
</cp:coreProperties>
</file>